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031A134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5F713F">
        <w:t>27</w:t>
      </w:r>
      <w:r w:rsidR="006E2B9A">
        <w:t xml:space="preserve"> </w:t>
      </w:r>
      <w:r w:rsidR="005F713F">
        <w:t>ноября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6ECE75BC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F713F">
        <w:rPr>
          <w:b/>
        </w:rPr>
        <w:t>1105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1E4918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EF068ED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1E4918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1E491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5F713F">
        <w:rPr>
          <w:sz w:val="24"/>
          <w:szCs w:val="24"/>
        </w:rPr>
        <w:t>06.05.2025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5F713F">
        <w:rPr>
          <w:sz w:val="24"/>
          <w:szCs w:val="24"/>
        </w:rPr>
        <w:t>20.05.2025</w:t>
      </w:r>
      <w:r w:rsidRPr="000727D4">
        <w:rPr>
          <w:sz w:val="24"/>
          <w:szCs w:val="24"/>
        </w:rPr>
        <w:t xml:space="preserve">), </w:t>
      </w:r>
      <w:r w:rsidR="005F713F">
        <w:rPr>
          <w:sz w:val="24"/>
          <w:szCs w:val="24"/>
        </w:rPr>
        <w:t>22.07.2025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5B620E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C33CB3">
        <w:rPr>
          <w:sz w:val="24"/>
          <w:szCs w:val="24"/>
        </w:rPr>
        <w:t>№</w:t>
      </w:r>
      <w:r w:rsidR="001E4918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5F713F">
        <w:rPr>
          <w:sz w:val="24"/>
          <w:szCs w:val="24"/>
        </w:rPr>
        <w:t>14.10.2025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5F713F">
        <w:rPr>
          <w:sz w:val="24"/>
          <w:szCs w:val="24"/>
        </w:rPr>
        <w:t>06.05.2025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0966672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1E4918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г.Ханты-Мансийск, ул.Мира,5, л/сч.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06C25787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5F713F" w:rsidR="005F713F">
        <w:rPr>
          <w:bCs/>
          <w:color w:val="000000"/>
        </w:rPr>
        <w:t>0412365400765011052520174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54E50E0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42CF2"/>
    <w:rsid w:val="00152AF0"/>
    <w:rsid w:val="00161A92"/>
    <w:rsid w:val="001739F5"/>
    <w:rsid w:val="001A525B"/>
    <w:rsid w:val="001E4918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5F713F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75F14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33CB3"/>
    <w:rsid w:val="00C72DEF"/>
    <w:rsid w:val="00CB492B"/>
    <w:rsid w:val="00CD3A49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048E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